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976" w:rsidRPr="00462976" w:rsidRDefault="00462976" w:rsidP="00B31B12">
      <w:pPr>
        <w:pStyle w:val="2"/>
      </w:pPr>
      <w:r w:rsidRPr="00462976">
        <w:t>Органы управления</w:t>
      </w:r>
    </w:p>
    <w:p w:rsidR="00462976" w:rsidRPr="00462976" w:rsidRDefault="00462976" w:rsidP="004629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29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Руководитель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8281"/>
      </w:tblGrid>
      <w:tr w:rsidR="00462976" w:rsidRPr="00462976" w:rsidTr="00B31B12">
        <w:trPr>
          <w:tblCellSpacing w:w="0" w:type="dxa"/>
        </w:trPr>
        <w:tc>
          <w:tcPr>
            <w:tcW w:w="0" w:type="auto"/>
            <w:vAlign w:val="center"/>
          </w:tcPr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976" w:rsidRPr="00462976" w:rsidTr="00462976">
        <w:trPr>
          <w:tblCellSpacing w:w="0" w:type="dxa"/>
        </w:trPr>
        <w:tc>
          <w:tcPr>
            <w:tcW w:w="0" w:type="auto"/>
            <w:vAlign w:val="center"/>
            <w:hideMark/>
          </w:tcPr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Описание:</w:t>
            </w:r>
          </w:p>
        </w:tc>
        <w:tc>
          <w:tcPr>
            <w:tcW w:w="0" w:type="auto"/>
            <w:vAlign w:val="center"/>
            <w:hideMark/>
          </w:tcPr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Учредителем Школы является </w:t>
            </w:r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>Администрация МР "</w:t>
            </w:r>
            <w:proofErr w:type="spellStart"/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>Кайтагский</w:t>
            </w:r>
            <w:proofErr w:type="spellEnd"/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 xml:space="preserve"> район"</w:t>
            </w:r>
            <w:r w:rsidRPr="00866BF4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Полномочия Учредителя осуществляет </w:t>
            </w:r>
            <w:r w:rsidRPr="00866BF4">
              <w:rPr>
                <w:rFonts w:ascii="Tahoma" w:eastAsia="Times New Roman" w:hAnsi="Tahoma" w:cs="Tahoma"/>
                <w:sz w:val="20"/>
                <w:szCs w:val="20"/>
              </w:rPr>
              <w:t>Администрация МР "</w:t>
            </w:r>
            <w:proofErr w:type="spellStart"/>
            <w:r w:rsidRPr="00866BF4">
              <w:rPr>
                <w:rFonts w:ascii="Tahoma" w:eastAsia="Times New Roman" w:hAnsi="Tahoma" w:cs="Tahoma"/>
                <w:sz w:val="20"/>
                <w:szCs w:val="20"/>
              </w:rPr>
              <w:t>Кайтагский</w:t>
            </w:r>
            <w:proofErr w:type="spellEnd"/>
            <w:r w:rsidRPr="00866BF4">
              <w:rPr>
                <w:rFonts w:ascii="Tahoma" w:eastAsia="Times New Roman" w:hAnsi="Tahoma" w:cs="Tahoma"/>
                <w:sz w:val="20"/>
                <w:szCs w:val="20"/>
              </w:rPr>
              <w:t xml:space="preserve"> район"</w:t>
            </w: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.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Местонахождение Учредителя: </w:t>
            </w:r>
            <w:proofErr w:type="spellStart"/>
            <w:proofErr w:type="gramStart"/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>РД,Кайтагский</w:t>
            </w:r>
            <w:proofErr w:type="spellEnd"/>
            <w:proofErr w:type="gramEnd"/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 xml:space="preserve"> район, </w:t>
            </w:r>
            <w:proofErr w:type="spellStart"/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>с.Маджалис</w:t>
            </w:r>
            <w:proofErr w:type="spellEnd"/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>, ул.Надречная11,индекс - 368590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Управление Школой осуществляется в соответствии с законодательством.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Управление Школой осуществляется на основе сочетания принципов единоначалия и коллегиальности.</w:t>
            </w:r>
          </w:p>
          <w:p w:rsidR="00462976" w:rsidRPr="00866BF4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К исключительной компетенции Учредителя Школы относятся: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реорганизация и ликвидация Школы;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утверждение Устава Школы, изменений и дополнений к нему;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назначение и увольнение директора Школы;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осуществление финансового обеспечения выполнения муниципального задания;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- контроль за сохранностью и эффективностью </w:t>
            </w:r>
            <w:proofErr w:type="gramStart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использования</w:t>
            </w:r>
            <w:proofErr w:type="gramEnd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закрепленного на праве оперативного управления за Школой имущества;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определение порядка составления и утверждения отчета о результатах деятельности Школы и об использовании закрепленного за ним имущества;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определение порядка составления и утверждения плана финансово-хозяйственной деятельности Школы;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утверждение стоимости услуг, оказываемых Школой за плату;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решение иных вопросов, предусмотренных действующим законодательством и настоящим Уставом. 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lastRenderedPageBreak/>
              <w:t>Единоличным исполнительным органом Школы является директор, который осуществляет текущее руководство деятельностью образовательной организации.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Директор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      </w:r>
          </w:p>
          <w:p w:rsidR="00462976" w:rsidRPr="00866BF4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В Школе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Права, обязанности и ответственность работников Школы, устанавливаются законодательством, Уставом, правилами внутреннего трудового распорядка и иными локальными нормативными актами Школы, должностными инструкциями и трудовыми договорами.</w:t>
            </w:r>
          </w:p>
          <w:p w:rsidR="00462976" w:rsidRPr="00866BF4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В Школе формируются коллегиальные органы управления, к которым относятся общее собрание работников Школы, педагогический совет, а также могут формироваться попечительский совет, управляющий совет, наблюдательный совет и другие коллегиальные органы управления, предусмотренные законодательством.</w:t>
            </w:r>
          </w:p>
          <w:p w:rsidR="00462976" w:rsidRPr="00866BF4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Школы устанавливаются соответствующим Положением, в соответствии с законодательством.</w:t>
            </w:r>
          </w:p>
          <w:p w:rsidR="00462976" w:rsidRPr="00866BF4" w:rsidRDefault="00462976" w:rsidP="0066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Управляющий совет школы: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Управляющий Совет Школы является коллегиальным органом управления Школы, реализующим принцип демократического, государственно-общественного характера управления образованием и действует на основании положения «Об Управляющем совете», утвержденным Учредителем Школы. Совет создается с использованием выборов. Участие в выборах является свободным и добровольным.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b/>
                <w:color w:val="111111"/>
                <w:sz w:val="20"/>
                <w:szCs w:val="20"/>
              </w:rPr>
              <w:t>Управляющий Совет: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участвует в разработке и согласовании Устава школы, иных локальных актов, в том числе и устанавливающих виды, размеры, условия и порядок выплат стимулирующего характера работникам Школы;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актами;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обеспечивает участие представителей общественности в:</w:t>
            </w:r>
          </w:p>
          <w:p w:rsidR="00462976" w:rsidRPr="00866BF4" w:rsidRDefault="00462976" w:rsidP="00C6207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процедурах итоговой аттестации обучающихся, в том числе в форме и по технологии единого государственного экзамена;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процедурах лицензирования образовательных учреждений;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процедурах аттестации администраций образовательных учреждений;</w:t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деятельности аттестационных, </w:t>
            </w:r>
            <w:proofErr w:type="spellStart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аккредитационных</w:t>
            </w:r>
            <w:proofErr w:type="spellEnd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, конфликтных и иных комиссий.</w:t>
            </w:r>
          </w:p>
          <w:p w:rsidR="00462976" w:rsidRPr="00866BF4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Общее собрание работников Школы:</w:t>
            </w: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Общее собрание работников Школы, является постоянно действующий органом, </w:t>
            </w: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lastRenderedPageBreak/>
              <w:t>осуществляющим в у</w:t>
            </w:r>
            <w:bookmarkStart w:id="0" w:name="_GoBack"/>
            <w:bookmarkEnd w:id="0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словиях широкой гласности свои функции и права от имени всего трудового коллектива Школы. Общее собрание работников Школы действует на основании положения «Об общем собрании работников Школы».</w:t>
            </w: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Общее собрание работников Школы имеет внутреннюю структуру, основными элементами которой являются: председатель, его заместители, секретарь, рабочие комиссии (постоянные и временные), члены совета трудового коллектива, которые избираются из его состава большинством голосов членов собрания.</w:t>
            </w: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Главными задачами Общего собрания работников Школы являются:</w:t>
            </w: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развитие самоуправления и творческой инициативы сотрудников Школы,</w:t>
            </w: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мобилизация сил коллектива на решение воспитательных, образовательных, оздоровительных и социально-экономических задач,</w:t>
            </w: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усиление ответственности коллектива за конечные результаты работы.</w:t>
            </w: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Общие собрания работников Школы проводятся по мере необходимости, но не реже двух раз в год. Решения Общее собрание работников Школы считается правомочным, если за них проголосовало более половины общего числа членов коллектива.</w:t>
            </w:r>
          </w:p>
          <w:p w:rsidR="00462976" w:rsidRPr="00866BF4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Педагогический совет Школы: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Педагогический совет является постоянно действующим органом управления Школы. Его деятельность направлена на рассмотрение основных вопросов образования и воспитания обучающихся. В состав Педагогического совета входят: директор, его заместители, учителя, все педагогические работники Школы и библиотекарь.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Педагогический совет действует на основании «Положения о Педагогическом совете».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Главными задачами Педагогического совета являются: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ориентация деятельности педагогического коллектива Школы на совершенствование образовательного процесса;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разработка содержания работы по общей методической теме Школы;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внедрение в практику деятельности педагогических работников достижений педагогической науки и передового педагогического опыта;</w:t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решение вопросов о переводе и выпуске обучающихся, освоивших государственный стандарт образования, соответствующий лицензии Школы.</w:t>
            </w:r>
          </w:p>
        </w:tc>
      </w:tr>
    </w:tbl>
    <w:p w:rsidR="007D37C0" w:rsidRDefault="007D37C0"/>
    <w:sectPr w:rsidR="007D37C0" w:rsidSect="0083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76"/>
    <w:rsid w:val="001F0B1A"/>
    <w:rsid w:val="002B4824"/>
    <w:rsid w:val="003D4349"/>
    <w:rsid w:val="00462976"/>
    <w:rsid w:val="00520586"/>
    <w:rsid w:val="0066506B"/>
    <w:rsid w:val="007D37C0"/>
    <w:rsid w:val="0083235C"/>
    <w:rsid w:val="00866BF4"/>
    <w:rsid w:val="00B31B12"/>
    <w:rsid w:val="00C6207D"/>
    <w:rsid w:val="00CD7F76"/>
    <w:rsid w:val="00E05C96"/>
    <w:rsid w:val="00FC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4DDBE-FD72-46B5-BC16-0629243D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35C"/>
  </w:style>
  <w:style w:type="paragraph" w:styleId="2">
    <w:name w:val="heading 2"/>
    <w:basedOn w:val="a"/>
    <w:link w:val="20"/>
    <w:uiPriority w:val="9"/>
    <w:qFormat/>
    <w:rsid w:val="00462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62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9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629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6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29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2017-11-09T15:35:00Z</dcterms:created>
  <dcterms:modified xsi:type="dcterms:W3CDTF">2017-11-09T15:35:00Z</dcterms:modified>
</cp:coreProperties>
</file>